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6" w:rsidRPr="00BE1EE6" w:rsidRDefault="00BE1EE6" w:rsidP="00BE1E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1EE6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Основная образовательная программа среднего общего образования</w:t>
      </w:r>
      <w:r w:rsidR="00D328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2021-2022 учебный год</w:t>
      </w:r>
    </w:p>
    <w:p w:rsidR="00BE1EE6" w:rsidRPr="00BE1EE6" w:rsidRDefault="00BE1EE6" w:rsidP="009A58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образовательной программы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является основополагающим рабочим документом школы, определяющим путь достижения образовательного стандарта, развивает и конкретизирует положения ФГОС основного общего образования, образовательных потребностей и запросов 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щихся, характеризует содержание образования и организацию образовательного процесса 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 xml:space="preserve">в МБОУ Кутейниковской казачьей 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СОШ №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 (далее Программа ООО) разработана в соответствии с федеральным государственным образовательным стандартом среднего общего образовани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 xml:space="preserve">я, на основе примерной основной 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Программа СОО определяет цели, задачи, планируемые результаты, содержание и организацию образовательного процесса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ся, обеспечивающие их социальную успешность, развитие творческих способностей, сохранение и укрепление здоровья.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Срок получения среднего общего образования составляет два года.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а среднего общего образования МБ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 xml:space="preserve"> Кутейниковской казачьей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СОШ № 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нацелена на обеспечение выполнения требований ФГОС ООО, определяет содержание и организацию образовательного процесса среднего общего образования и направлена на:</w:t>
      </w:r>
    </w:p>
    <w:p w:rsidR="009A5825" w:rsidRDefault="009A5825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982CBF" w:rsidRDefault="009A5825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982CBF" w:rsidRDefault="00BE1EE6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российской гражданской идентичности обучающихся;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получения качественного среднего общего образования;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начального общего, основного общего, среднего общего,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государственно-общественного управления в образовании;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оценки результатов освоения обучающимися 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программы, деятельности педагогических работников, организаций, осуществляющих образовательную деятельность; 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Основная образовательная программа среднего общего образования (О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ОП С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ОО) содержит три раздела: </w:t>
      </w:r>
      <w:r w:rsidR="00BE1EE6" w:rsidRPr="009A582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целевой, содержательный и организационный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3555E6" w:rsidRDefault="00BE1EE6" w:rsidP="003555E6">
      <w:pPr>
        <w:spacing w:after="0" w:line="36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82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Целевой </w:t>
      </w:r>
      <w:r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Целевой раздел включает: пояснительную записку; 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среднего общего образования;</w:t>
      </w:r>
      <w:r w:rsidRPr="009A5825">
        <w:rPr>
          <w:rFonts w:ascii="Times New Roman" w:eastAsia="Times New Roman" w:hAnsi="Times New Roman" w:cs="Times New Roman"/>
          <w:sz w:val="28"/>
          <w:szCs w:val="28"/>
        </w:rPr>
        <w:t xml:space="preserve"> систему оценки достижения планируемых результатов освоения основной образовательной программы основного общего образования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82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раздел определяет общее содержание СОО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555E6" w:rsidRDefault="003555E6" w:rsidP="003555E6">
      <w:pPr>
        <w:spacing w:after="0" w:line="36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программу развития универсальных учебных действий на ступени основного общего образования;</w:t>
      </w:r>
    </w:p>
    <w:p w:rsidR="00BE1EE6" w:rsidRPr="00BE1EE6" w:rsidRDefault="003555E6" w:rsidP="003555E6">
      <w:pPr>
        <w:spacing w:after="0" w:line="36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программу отдельных учебных предметов, курсов;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5E6" w:rsidRDefault="003555E6" w:rsidP="003555E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программу воспитания и социализации обучающихся на уровне среднего общего образования;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1EE6" w:rsidRPr="009A5825">
        <w:rPr>
          <w:rFonts w:ascii="Times New Roman" w:eastAsia="Times New Roman" w:hAnsi="Times New Roman" w:cs="Times New Roman"/>
          <w:sz w:val="28"/>
          <w:szCs w:val="28"/>
        </w:rPr>
        <w:t>программу коррекционной работы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5E6" w:rsidRDefault="00BE1E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825">
        <w:rPr>
          <w:rFonts w:ascii="Times New Roman" w:eastAsia="@Arial Unicode MS" w:hAnsi="Times New Roman" w:cs="Times New Roman"/>
          <w:b/>
          <w:bCs/>
          <w:spacing w:val="3"/>
          <w:sz w:val="28"/>
          <w:szCs w:val="28"/>
        </w:rPr>
        <w:t>Организационный</w:t>
      </w:r>
      <w:r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 xml:space="preserve"> раздел определяет общие рамки организации образовательного процесса, а также механизм реализации компонентов ООП.</w:t>
      </w:r>
    </w:p>
    <w:p w:rsidR="003555E6" w:rsidRDefault="00BE1E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>Организационный раздел включает: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>учебный план среднего общего образования;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>план внеурочной деятельности;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 xml:space="preserve"> календарный учебный график;</w:t>
      </w:r>
    </w:p>
    <w:p w:rsidR="00BE1EE6" w:rsidRPr="00BE1E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систему условий реализации основной образовательной программы.</w:t>
      </w:r>
    </w:p>
    <w:p w:rsidR="00CC1BA7" w:rsidRDefault="00CC1BA7"/>
    <w:sectPr w:rsidR="00CC1BA7" w:rsidSect="00CC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EE6"/>
    <w:rsid w:val="003555E6"/>
    <w:rsid w:val="00982CBF"/>
    <w:rsid w:val="009A5825"/>
    <w:rsid w:val="00BE1EE6"/>
    <w:rsid w:val="00CC1BA7"/>
    <w:rsid w:val="00D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7"/>
  </w:style>
  <w:style w:type="paragraph" w:styleId="2">
    <w:name w:val="heading 2"/>
    <w:basedOn w:val="a"/>
    <w:link w:val="20"/>
    <w:uiPriority w:val="9"/>
    <w:qFormat/>
    <w:rsid w:val="00BE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E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1E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ag11">
    <w:name w:val="zag11"/>
    <w:basedOn w:val="a0"/>
    <w:rsid w:val="00BE1EE6"/>
  </w:style>
  <w:style w:type="character" w:styleId="a3">
    <w:name w:val="Strong"/>
    <w:basedOn w:val="a0"/>
    <w:uiPriority w:val="22"/>
    <w:qFormat/>
    <w:rsid w:val="00BE1EE6"/>
    <w:rPr>
      <w:b/>
      <w:bCs/>
    </w:rPr>
  </w:style>
  <w:style w:type="character" w:customStyle="1" w:styleId="link-wrapper-container">
    <w:name w:val="link-wrapper-container"/>
    <w:basedOn w:val="a0"/>
    <w:rsid w:val="00BE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Ученик  </cp:lastModifiedBy>
  <cp:revision>3</cp:revision>
  <dcterms:created xsi:type="dcterms:W3CDTF">2021-06-15T07:26:00Z</dcterms:created>
  <dcterms:modified xsi:type="dcterms:W3CDTF">2021-12-01T09:12:00Z</dcterms:modified>
</cp:coreProperties>
</file>