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28" w:rsidRDefault="000C27E6" w:rsidP="00A86F2A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0C27E6">
        <w:rPr>
          <w:b/>
          <w:noProof/>
          <w:sz w:val="36"/>
          <w:szCs w:val="36"/>
        </w:rPr>
        <w:drawing>
          <wp:inline distT="0" distB="0" distL="0" distR="0">
            <wp:extent cx="6272502" cy="8632377"/>
            <wp:effectExtent l="0" t="0" r="0" b="0"/>
            <wp:docPr id="1" name="Рисунок 1" descr="G:\ЗАВУЧ\Наставничество\наставничество 2020\учитель уче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ВУЧ\Наставничество\наставничество 2020\учитель учен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87" cy="863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29" w:rsidRDefault="001A3929" w:rsidP="00A86F2A">
      <w:pPr>
        <w:pStyle w:val="a3"/>
        <w:jc w:val="center"/>
        <w:rPr>
          <w:b/>
          <w:sz w:val="36"/>
          <w:szCs w:val="36"/>
        </w:rPr>
      </w:pPr>
    </w:p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5A0004" w:rsidRPr="00094844" w:rsidRDefault="001C3ADF" w:rsidP="00094844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 w:rsidRPr="00094844">
        <w:rPr>
          <w:b/>
          <w:bCs/>
          <w:sz w:val="28"/>
          <w:szCs w:val="28"/>
        </w:rPr>
        <w:t>ПОЯСНИТЕЛЬНАЯ ЗАПИСКА</w:t>
      </w:r>
    </w:p>
    <w:p w:rsidR="004F5FD4" w:rsidRPr="00094844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Актуальность разработки программы наставничества </w:t>
      </w:r>
    </w:p>
    <w:p w:rsidR="00A075DA" w:rsidRPr="00CD13A2" w:rsidRDefault="00A075DA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13A2">
        <w:rPr>
          <w:color w:val="000000"/>
          <w:sz w:val="28"/>
          <w:szCs w:val="28"/>
        </w:rPr>
        <w:t>Создание программы наставничества</w:t>
      </w:r>
      <w:r w:rsidR="003726AB" w:rsidRPr="00CD13A2">
        <w:rPr>
          <w:color w:val="000000"/>
          <w:sz w:val="28"/>
          <w:szCs w:val="28"/>
        </w:rPr>
        <w:t xml:space="preserve"> продиктовано велением времени.</w:t>
      </w:r>
      <w:r w:rsidR="007F4C91" w:rsidRPr="00CD13A2">
        <w:rPr>
          <w:color w:val="000000"/>
          <w:sz w:val="28"/>
          <w:szCs w:val="28"/>
        </w:rPr>
        <w:t xml:space="preserve">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9C769C" w:rsidRPr="00CD13A2" w:rsidRDefault="00032F7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13A2">
        <w:rPr>
          <w:spacing w:val="2"/>
          <w:sz w:val="28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лет.</w:t>
      </w:r>
    </w:p>
    <w:p w:rsidR="00990E37" w:rsidRPr="00BC13EE" w:rsidRDefault="009C769C" w:rsidP="00703AC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3EE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помочь </w:t>
      </w:r>
      <w:r w:rsidR="00FC5EDB" w:rsidRPr="00BC13EE">
        <w:rPr>
          <w:rFonts w:ascii="Times New Roman" w:hAnsi="Times New Roman" w:cs="Times New Roman"/>
          <w:sz w:val="28"/>
          <w:szCs w:val="28"/>
        </w:rPr>
        <w:t xml:space="preserve">в </w:t>
      </w:r>
      <w:r w:rsidRPr="00BC13EE">
        <w:rPr>
          <w:rFonts w:ascii="Times New Roman" w:hAnsi="Times New Roman" w:cs="Times New Roman"/>
          <w:sz w:val="28"/>
          <w:szCs w:val="28"/>
        </w:rPr>
        <w:t xml:space="preserve">организации деятельности наставников с </w:t>
      </w:r>
      <w:r w:rsidR="00BC13EE" w:rsidRPr="00BC13EE">
        <w:rPr>
          <w:rFonts w:ascii="Times New Roman" w:hAnsi="Times New Roman" w:cs="Times New Roman"/>
          <w:sz w:val="28"/>
          <w:szCs w:val="28"/>
        </w:rPr>
        <w:t>обучающимися</w:t>
      </w:r>
      <w:r w:rsidRPr="00BC13EE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организации.</w:t>
      </w:r>
      <w:r w:rsidR="00990E37" w:rsidRPr="00BC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DB" w:rsidRPr="00094844" w:rsidRDefault="00094844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 xml:space="preserve">Взаимосвязь с другими документами организации </w:t>
      </w:r>
    </w:p>
    <w:p w:rsidR="00703AC2" w:rsidRDefault="001E415B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2D2686" w:rsidRPr="00094844">
        <w:rPr>
          <w:rFonts w:ascii="Times New Roman" w:hAnsi="Times New Roman" w:cs="Times New Roman"/>
          <w:color w:val="000000"/>
          <w:sz w:val="28"/>
          <w:szCs w:val="28"/>
        </w:rPr>
        <w:t>наставничества «учитель-уч</w:t>
      </w:r>
      <w:r w:rsidR="00032F7C">
        <w:rPr>
          <w:rFonts w:ascii="Times New Roman" w:hAnsi="Times New Roman" w:cs="Times New Roman"/>
          <w:color w:val="000000"/>
          <w:sz w:val="28"/>
          <w:szCs w:val="28"/>
        </w:rPr>
        <w:t>еник</w:t>
      </w:r>
      <w:r w:rsidR="002D268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</w:t>
      </w:r>
      <w:r w:rsidR="00A720F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A75728" w:rsidRPr="00094844">
        <w:rPr>
          <w:rFonts w:ascii="Times New Roman" w:hAnsi="Times New Roman" w:cs="Times New Roman"/>
          <w:sz w:val="28"/>
          <w:szCs w:val="28"/>
        </w:rPr>
        <w:t>МБОУ Кутейниковской казачьей СОШ №3</w:t>
      </w:r>
      <w:r w:rsidR="00690538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AE5352" w:rsidRPr="00094844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</w:t>
      </w:r>
      <w:r w:rsidR="00677FF8">
        <w:rPr>
          <w:rFonts w:ascii="Times New Roman" w:hAnsi="Times New Roman" w:cs="Times New Roman"/>
          <w:sz w:val="28"/>
          <w:szCs w:val="28"/>
        </w:rPr>
        <w:t xml:space="preserve">, на основании приказов министерства общего и профессионального образования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организаций», </w:t>
      </w:r>
      <w:r w:rsidR="00AE5352" w:rsidRPr="00094844">
        <w:rPr>
          <w:rFonts w:ascii="Times New Roman" w:hAnsi="Times New Roman" w:cs="Times New Roman"/>
          <w:sz w:val="28"/>
          <w:szCs w:val="28"/>
        </w:rPr>
        <w:t xml:space="preserve"> и </w:t>
      </w:r>
      <w:r w:rsidR="00690538" w:rsidRPr="0009484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в </w:t>
      </w:r>
      <w:r w:rsidR="000658FA" w:rsidRPr="0009484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региональных проектов национального проекта «Образование»: </w:t>
      </w:r>
      <w:r w:rsidR="00C57F68" w:rsidRPr="00094844">
        <w:rPr>
          <w:rFonts w:ascii="Times New Roman,Bold" w:hAnsi="Times New Roman,Bold" w:cs="Times New Roman,Bold"/>
          <w:bCs/>
          <w:sz w:val="28"/>
          <w:szCs w:val="28"/>
        </w:rPr>
        <w:t>«</w:t>
      </w:r>
      <w:r w:rsidR="00C57F68" w:rsidRPr="00094844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D47608">
        <w:rPr>
          <w:rFonts w:ascii="Times New Roman,Bold" w:hAnsi="Times New Roman,Bold" w:cs="Times New Roman,Bold"/>
          <w:bCs/>
          <w:sz w:val="28"/>
          <w:szCs w:val="28"/>
        </w:rPr>
        <w:t>»,</w:t>
      </w:r>
      <w:r w:rsidR="00C57F68" w:rsidRPr="00094844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C57F68" w:rsidRPr="000948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7F68" w:rsidRPr="00094844">
        <w:rPr>
          <w:rFonts w:ascii="Times New Roman" w:hAnsi="Times New Roman" w:cs="Times New Roman"/>
          <w:sz w:val="28"/>
          <w:szCs w:val="28"/>
        </w:rPr>
        <w:t>Успех</w:t>
      </w:r>
      <w:r w:rsidR="00BB0518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D47608">
        <w:rPr>
          <w:rFonts w:ascii="Times New Roman" w:hAnsi="Times New Roman" w:cs="Times New Roman"/>
          <w:sz w:val="28"/>
          <w:szCs w:val="28"/>
        </w:rPr>
        <w:t>каждого ребёнка»,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 «Учитель будущего»</w:t>
      </w:r>
      <w:r w:rsidR="00BB0518" w:rsidRPr="00094844">
        <w:rPr>
          <w:rFonts w:ascii="Times New Roman" w:hAnsi="Times New Roman" w:cs="Times New Roman"/>
          <w:sz w:val="28"/>
          <w:szCs w:val="28"/>
        </w:rPr>
        <w:t>.</w:t>
      </w:r>
    </w:p>
    <w:p w:rsidR="004D5BDB" w:rsidRPr="00CD13A2" w:rsidRDefault="00677FF8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1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CD13A2">
        <w:rPr>
          <w:rFonts w:ascii="Times New Roman" w:hAnsi="Times New Roman" w:cs="Times New Roman"/>
          <w:b/>
          <w:sz w:val="28"/>
          <w:szCs w:val="28"/>
        </w:rPr>
        <w:t>Цель и задачи программы наставничества</w:t>
      </w:r>
    </w:p>
    <w:p w:rsidR="0076507B" w:rsidRPr="00CD13A2" w:rsidRDefault="00165E7F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hAnsi="Times New Roman" w:cs="Times New Roman"/>
          <w:sz w:val="28"/>
          <w:szCs w:val="28"/>
        </w:rPr>
        <w:t>Программа</w:t>
      </w:r>
      <w:r w:rsidR="00B2506A" w:rsidRPr="00CD13A2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A75728" w:rsidRPr="00CD13A2">
        <w:rPr>
          <w:rFonts w:ascii="Times New Roman" w:hAnsi="Times New Roman" w:cs="Times New Roman"/>
          <w:sz w:val="28"/>
          <w:szCs w:val="28"/>
        </w:rPr>
        <w:t xml:space="preserve">МБОУ Кутейниковской казачьей СОШ №3 </w:t>
      </w:r>
      <w:r w:rsidR="00B2506A" w:rsidRPr="00CD13A2">
        <w:rPr>
          <w:rFonts w:ascii="Times New Roman" w:hAnsi="Times New Roman" w:cs="Times New Roman"/>
          <w:sz w:val="28"/>
          <w:szCs w:val="28"/>
        </w:rPr>
        <w:t xml:space="preserve">направлена на достижение следующей </w:t>
      </w:r>
      <w:r w:rsidR="00B2506A" w:rsidRPr="00CD13A2">
        <w:rPr>
          <w:rFonts w:ascii="Times New Roman" w:hAnsi="Times New Roman" w:cs="Times New Roman"/>
          <w:b/>
          <w:sz w:val="28"/>
          <w:szCs w:val="28"/>
        </w:rPr>
        <w:t>цели</w:t>
      </w:r>
      <w:r w:rsidRPr="00CD13A2">
        <w:rPr>
          <w:rFonts w:ascii="Times New Roman" w:hAnsi="Times New Roman" w:cs="Times New Roman"/>
          <w:sz w:val="28"/>
          <w:szCs w:val="28"/>
        </w:rPr>
        <w:t xml:space="preserve">: </w:t>
      </w:r>
      <w:r w:rsidR="0076507B" w:rsidRPr="00CD13A2">
        <w:rPr>
          <w:rFonts w:ascii="Times New Roman" w:hAnsi="Times New Roman" w:cs="Times New Roman"/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</w:t>
      </w:r>
      <w:r w:rsidR="00032F7C" w:rsidRPr="00CD13A2">
        <w:rPr>
          <w:rFonts w:ascii="Times New Roman" w:hAnsi="Times New Roman" w:cs="Times New Roman"/>
          <w:sz w:val="28"/>
          <w:szCs w:val="28"/>
        </w:rPr>
        <w:t xml:space="preserve">енных условиях неопределенности, 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раскрытие потенциала каждого наставляемого, формирование жизненных 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</w:t>
      </w:r>
      <w:r w:rsidR="0076507B" w:rsidRPr="00CD13A2">
        <w:rPr>
          <w:rFonts w:ascii="Times New Roman" w:hAnsi="Times New Roman" w:cs="Times New Roman"/>
          <w:sz w:val="28"/>
          <w:szCs w:val="28"/>
        </w:rPr>
        <w:t>.</w:t>
      </w:r>
    </w:p>
    <w:p w:rsidR="0076507B" w:rsidRPr="00CD13A2" w:rsidRDefault="0076507B" w:rsidP="00703AC2">
      <w:pPr>
        <w:pStyle w:val="a5"/>
        <w:autoSpaceDE w:val="0"/>
        <w:autoSpaceDN w:val="0"/>
        <w:adjustRightInd w:val="0"/>
        <w:spacing w:line="276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13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507B" w:rsidRPr="00CD13A2" w:rsidRDefault="00032F7C" w:rsidP="00703AC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>помощь в реализации потенциала, улучшении образовательных, творческих или спортивных результатов</w:t>
      </w:r>
      <w:r w:rsidR="00CD13A2" w:rsidRPr="00CD13A2">
        <w:rPr>
          <w:rFonts w:ascii="Times New Roman" w:hAnsi="Times New Roman" w:cs="Times New Roman"/>
          <w:sz w:val="28"/>
          <w:szCs w:val="28"/>
        </w:rPr>
        <w:t>;</w:t>
      </w:r>
    </w:p>
    <w:p w:rsidR="0076507B" w:rsidRPr="00CD13A2" w:rsidRDefault="0076507B" w:rsidP="00703AC2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hAnsi="Times New Roman" w:cs="Times New Roman"/>
          <w:sz w:val="28"/>
          <w:szCs w:val="28"/>
        </w:rPr>
        <w:t>2)</w:t>
      </w:r>
      <w:r w:rsidR="00A75728" w:rsidRPr="00CD13A2">
        <w:rPr>
          <w:rFonts w:ascii="Times New Roman" w:hAnsi="Times New Roman" w:cs="Times New Roman"/>
          <w:sz w:val="28"/>
          <w:szCs w:val="28"/>
        </w:rPr>
        <w:t xml:space="preserve"> 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развитие гибких навыков и </w:t>
      </w:r>
      <w:proofErr w:type="spellStart"/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>метакомпетенций</w:t>
      </w:r>
      <w:proofErr w:type="spellEnd"/>
      <w:r w:rsidR="00CD13A2" w:rsidRPr="00CD13A2">
        <w:rPr>
          <w:rFonts w:ascii="Times New Roman" w:hAnsi="Times New Roman" w:cs="Times New Roman"/>
          <w:sz w:val="28"/>
          <w:szCs w:val="28"/>
        </w:rPr>
        <w:t>;</w:t>
      </w:r>
    </w:p>
    <w:p w:rsidR="0076507B" w:rsidRPr="00CD13A2" w:rsidRDefault="0076507B" w:rsidP="00703AC2">
      <w:pPr>
        <w:pStyle w:val="a5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hAnsi="Times New Roman" w:cs="Times New Roman"/>
          <w:sz w:val="28"/>
          <w:szCs w:val="28"/>
        </w:rPr>
        <w:t>3)</w:t>
      </w:r>
      <w:r w:rsidR="00A75728" w:rsidRPr="00CD13A2">
        <w:rPr>
          <w:rFonts w:ascii="Times New Roman" w:hAnsi="Times New Roman" w:cs="Times New Roman"/>
          <w:sz w:val="28"/>
          <w:szCs w:val="28"/>
        </w:rPr>
        <w:t xml:space="preserve"> 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помощи в адаптации к новым условиям среды</w:t>
      </w:r>
      <w:r w:rsidR="00CD13A2" w:rsidRPr="00CD13A2">
        <w:rPr>
          <w:rFonts w:ascii="Times New Roman" w:hAnsi="Times New Roman" w:cs="Times New Roman"/>
          <w:sz w:val="28"/>
          <w:szCs w:val="28"/>
        </w:rPr>
        <w:t>;</w:t>
      </w:r>
    </w:p>
    <w:p w:rsidR="0076507B" w:rsidRPr="00CD13A2" w:rsidRDefault="0076507B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2"/>
          <w:sz w:val="28"/>
          <w:szCs w:val="28"/>
        </w:rPr>
      </w:pPr>
      <w:r w:rsidRPr="00CD13A2">
        <w:rPr>
          <w:sz w:val="28"/>
          <w:szCs w:val="28"/>
        </w:rPr>
        <w:t>4)</w:t>
      </w:r>
      <w:r w:rsidR="00A75728" w:rsidRPr="00CD13A2">
        <w:rPr>
          <w:sz w:val="28"/>
          <w:szCs w:val="28"/>
        </w:rPr>
        <w:t xml:space="preserve"> </w:t>
      </w:r>
      <w:r w:rsidR="00032F7C" w:rsidRPr="00CD13A2">
        <w:rPr>
          <w:spacing w:val="2"/>
          <w:sz w:val="28"/>
          <w:szCs w:val="28"/>
        </w:rPr>
        <w:t>создание комфортных условий и коммуникаций внутри школы</w:t>
      </w:r>
      <w:r w:rsidR="00CD13A2" w:rsidRPr="00CD13A2">
        <w:rPr>
          <w:spacing w:val="2"/>
          <w:sz w:val="28"/>
          <w:szCs w:val="28"/>
        </w:rPr>
        <w:t>;</w:t>
      </w:r>
    </w:p>
    <w:p w:rsidR="00CD13A2" w:rsidRPr="00CD13A2" w:rsidRDefault="00CD13A2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13A2">
        <w:rPr>
          <w:spacing w:val="2"/>
          <w:sz w:val="28"/>
          <w:szCs w:val="28"/>
        </w:rPr>
        <w:t>5) формирование устойчивого сообщества обучающихся.</w:t>
      </w:r>
    </w:p>
    <w:p w:rsidR="004D5BDB" w:rsidRPr="00094844" w:rsidRDefault="00CD13A2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50DDC" w:rsidRPr="00094844" w:rsidRDefault="00280D27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Данная программа наста</w:t>
      </w:r>
      <w:r w:rsidR="00A75728" w:rsidRPr="00094844">
        <w:rPr>
          <w:rFonts w:ascii="Times New Roman" w:hAnsi="Times New Roman" w:cs="Times New Roman"/>
          <w:sz w:val="28"/>
          <w:szCs w:val="28"/>
        </w:rPr>
        <w:t xml:space="preserve">вничества МБОУ Кутейниковской казачьей СОШ №3 </w:t>
      </w:r>
      <w:r w:rsidR="00EF2531" w:rsidRPr="00094844">
        <w:rPr>
          <w:rFonts w:ascii="Times New Roman" w:hAnsi="Times New Roman" w:cs="Times New Roman"/>
          <w:sz w:val="28"/>
          <w:szCs w:val="28"/>
        </w:rPr>
        <w:t>рассчитана на 1 год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.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 Это связано с тем, </w:t>
      </w:r>
      <w:proofErr w:type="gramStart"/>
      <w:r w:rsidR="00450DDC" w:rsidRPr="00094844">
        <w:rPr>
          <w:rFonts w:ascii="Times New Roman" w:hAnsi="Times New Roman" w:cs="Times New Roman"/>
          <w:sz w:val="28"/>
          <w:szCs w:val="28"/>
        </w:rPr>
        <w:t>что</w:t>
      </w:r>
      <w:r w:rsidR="007547B2" w:rsidRPr="00094844">
        <w:rPr>
          <w:rFonts w:ascii="Times New Roman" w:hAnsi="Times New Roman" w:cs="Times New Roman"/>
          <w:sz w:val="28"/>
          <w:szCs w:val="28"/>
        </w:rPr>
        <w:t xml:space="preserve">бы 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7547B2" w:rsidRPr="000948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7547B2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год её можно было скорректировать под </w:t>
      </w:r>
      <w:r w:rsidR="003E2D17" w:rsidRPr="00094844">
        <w:rPr>
          <w:rFonts w:ascii="Times New Roman" w:hAnsi="Times New Roman" w:cs="Times New Roman"/>
          <w:sz w:val="28"/>
          <w:szCs w:val="28"/>
        </w:rPr>
        <w:t>сложившуюся ситуацию</w:t>
      </w:r>
      <w:r w:rsidR="007547B2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912F0" w:rsidRPr="00094844" w:rsidRDefault="00A55E0A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реализации программы наставничества </w:t>
      </w:r>
      <w:r w:rsidR="00F53729" w:rsidRPr="00094844">
        <w:rPr>
          <w:rFonts w:ascii="Times New Roman" w:hAnsi="Times New Roman" w:cs="Times New Roman"/>
          <w:sz w:val="28"/>
          <w:szCs w:val="28"/>
        </w:rPr>
        <w:t xml:space="preserve">с </w:t>
      </w:r>
      <w:r w:rsidR="00207F7F" w:rsidRPr="00094844">
        <w:rPr>
          <w:rFonts w:ascii="Times New Roman" w:hAnsi="Times New Roman" w:cs="Times New Roman"/>
          <w:sz w:val="28"/>
          <w:szCs w:val="28"/>
        </w:rPr>
        <w:t>0</w:t>
      </w:r>
      <w:r w:rsidR="006860F5">
        <w:rPr>
          <w:rFonts w:ascii="Times New Roman" w:hAnsi="Times New Roman" w:cs="Times New Roman"/>
          <w:sz w:val="28"/>
          <w:szCs w:val="28"/>
        </w:rPr>
        <w:t>1.10</w:t>
      </w:r>
      <w:r w:rsidR="00A21EB2" w:rsidRPr="00094844">
        <w:rPr>
          <w:rFonts w:ascii="Times New Roman" w:hAnsi="Times New Roman" w:cs="Times New Roman"/>
          <w:sz w:val="28"/>
          <w:szCs w:val="28"/>
        </w:rPr>
        <w:t>.</w:t>
      </w:r>
      <w:r w:rsidR="00864F00" w:rsidRPr="00094844">
        <w:rPr>
          <w:rFonts w:ascii="Times New Roman" w:hAnsi="Times New Roman" w:cs="Times New Roman"/>
          <w:sz w:val="28"/>
          <w:szCs w:val="28"/>
        </w:rPr>
        <w:t xml:space="preserve">2020г., срок </w:t>
      </w:r>
      <w:proofErr w:type="gramStart"/>
      <w:r w:rsidR="00864F00" w:rsidRPr="00094844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6860F5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6860F5">
        <w:rPr>
          <w:rFonts w:ascii="Times New Roman" w:hAnsi="Times New Roman" w:cs="Times New Roman"/>
          <w:sz w:val="28"/>
          <w:szCs w:val="28"/>
        </w:rPr>
        <w:t>.05</w:t>
      </w:r>
      <w:r w:rsidR="00207F7F" w:rsidRPr="00094844">
        <w:rPr>
          <w:rFonts w:ascii="Times New Roman" w:hAnsi="Times New Roman" w:cs="Times New Roman"/>
          <w:sz w:val="28"/>
          <w:szCs w:val="28"/>
        </w:rPr>
        <w:t>.</w:t>
      </w:r>
      <w:r w:rsidR="00676BD6" w:rsidRPr="00094844">
        <w:rPr>
          <w:rFonts w:ascii="Times New Roman" w:hAnsi="Times New Roman" w:cs="Times New Roman"/>
          <w:sz w:val="28"/>
          <w:szCs w:val="28"/>
        </w:rPr>
        <w:t>2021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D5BDB" w:rsidRPr="00094844" w:rsidRDefault="00094844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>П</w:t>
      </w:r>
      <w:r w:rsidR="006860F5">
        <w:rPr>
          <w:rFonts w:ascii="Times New Roman" w:hAnsi="Times New Roman" w:cs="Times New Roman"/>
          <w:b/>
          <w:sz w:val="28"/>
          <w:szCs w:val="28"/>
        </w:rPr>
        <w:t>рименяемые формы наставничества</w:t>
      </w:r>
    </w:p>
    <w:p w:rsidR="00A003A9" w:rsidRDefault="00A003A9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94844">
        <w:rPr>
          <w:rFonts w:ascii="Times New Roman" w:hAnsi="Times New Roman" w:cs="Times New Roman"/>
          <w:b/>
          <w:sz w:val="28"/>
          <w:szCs w:val="28"/>
        </w:rPr>
        <w:t>формой</w:t>
      </w:r>
      <w:r w:rsidRPr="00094844">
        <w:rPr>
          <w:rFonts w:ascii="Times New Roman" w:hAnsi="Times New Roman" w:cs="Times New Roman"/>
          <w:sz w:val="28"/>
          <w:szCs w:val="28"/>
        </w:rPr>
        <w:t xml:space="preserve"> наставничества данной программы является «учитель-уч</w:t>
      </w:r>
      <w:r w:rsidR="00032F7C">
        <w:rPr>
          <w:rFonts w:ascii="Times New Roman" w:hAnsi="Times New Roman" w:cs="Times New Roman"/>
          <w:sz w:val="28"/>
          <w:szCs w:val="28"/>
        </w:rPr>
        <w:t>еник</w:t>
      </w:r>
      <w:r w:rsidRPr="00094844">
        <w:rPr>
          <w:rFonts w:ascii="Times New Roman" w:hAnsi="Times New Roman" w:cs="Times New Roman"/>
          <w:sz w:val="28"/>
          <w:szCs w:val="28"/>
        </w:rPr>
        <w:t>».</w:t>
      </w:r>
      <w:r w:rsidR="00B148C5" w:rsidRPr="00094844">
        <w:rPr>
          <w:rFonts w:ascii="Times New Roman" w:hAnsi="Times New Roman" w:cs="Times New Roman"/>
          <w:sz w:val="28"/>
          <w:szCs w:val="28"/>
        </w:rPr>
        <w:t xml:space="preserve"> Данная форма предполагает взаимодействие </w:t>
      </w:r>
      <w:r w:rsidR="00CD13A2">
        <w:rPr>
          <w:rFonts w:ascii="Times New Roman" w:hAnsi="Times New Roman" w:cs="Times New Roman"/>
          <w:sz w:val="28"/>
          <w:szCs w:val="28"/>
        </w:rPr>
        <w:t xml:space="preserve">опытного педагога или мастера своего дела (имеющий успешный опыт в достижении профессионального результата) </w:t>
      </w:r>
      <w:r w:rsidR="00B148C5" w:rsidRPr="00094844">
        <w:rPr>
          <w:rFonts w:ascii="Times New Roman" w:hAnsi="Times New Roman" w:cs="Times New Roman"/>
          <w:sz w:val="28"/>
          <w:szCs w:val="28"/>
        </w:rPr>
        <w:t xml:space="preserve">с </w:t>
      </w:r>
      <w:r w:rsidR="00373FB9">
        <w:rPr>
          <w:rFonts w:ascii="Times New Roman" w:hAnsi="Times New Roman" w:cs="Times New Roman"/>
          <w:sz w:val="28"/>
          <w:szCs w:val="28"/>
        </w:rPr>
        <w:t>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</w:t>
      </w:r>
    </w:p>
    <w:p w:rsidR="00D47608" w:rsidRPr="00094844" w:rsidRDefault="00373FB9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="00D47608">
        <w:rPr>
          <w:rFonts w:ascii="Times New Roman" w:hAnsi="Times New Roman" w:cs="Times New Roman"/>
          <w:sz w:val="28"/>
          <w:szCs w:val="28"/>
        </w:rPr>
        <w:t xml:space="preserve"> взаимодействия: 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D476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одаренный ученик</w:t>
      </w:r>
      <w:r w:rsidR="00D476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«Учитель – пассивный ученик»</w:t>
      </w:r>
      <w:r w:rsidR="00D47608">
        <w:rPr>
          <w:rFonts w:ascii="Times New Roman" w:hAnsi="Times New Roman" w:cs="Times New Roman"/>
          <w:sz w:val="28"/>
          <w:szCs w:val="28"/>
        </w:rPr>
        <w:t>.</w:t>
      </w:r>
    </w:p>
    <w:p w:rsidR="00553BAE" w:rsidRPr="00094844" w:rsidRDefault="00553BAE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Технологии, которые будут применяться в данной программе</w:t>
      </w:r>
      <w:r w:rsidR="0060046A" w:rsidRPr="0009484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7547B2" w:rsidRPr="00094844">
        <w:rPr>
          <w:rFonts w:ascii="Times New Roman" w:hAnsi="Times New Roman" w:cs="Times New Roman"/>
          <w:sz w:val="28"/>
          <w:szCs w:val="28"/>
        </w:rPr>
        <w:t>-</w:t>
      </w:r>
      <w:r w:rsidR="0060046A" w:rsidRPr="00094844">
        <w:rPr>
          <w:rFonts w:ascii="Times New Roman" w:hAnsi="Times New Roman" w:cs="Times New Roman"/>
          <w:sz w:val="28"/>
          <w:szCs w:val="28"/>
        </w:rPr>
        <w:t>2021 учебный год</w:t>
      </w:r>
      <w:r w:rsidRPr="00094844">
        <w:rPr>
          <w:rFonts w:ascii="Times New Roman" w:hAnsi="Times New Roman" w:cs="Times New Roman"/>
          <w:sz w:val="28"/>
          <w:szCs w:val="28"/>
        </w:rPr>
        <w:t xml:space="preserve">, подобраны исходя из практики работы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>учителей  с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 учётом времени наставников и </w:t>
      </w:r>
      <w:r w:rsidR="0060046A" w:rsidRPr="00094844">
        <w:rPr>
          <w:rFonts w:ascii="Times New Roman" w:hAnsi="Times New Roman" w:cs="Times New Roman"/>
          <w:sz w:val="28"/>
          <w:szCs w:val="28"/>
        </w:rPr>
        <w:t>в связи со сложившейся</w:t>
      </w:r>
      <w:r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2344F6">
        <w:rPr>
          <w:rFonts w:ascii="Times New Roman" w:hAnsi="Times New Roman" w:cs="Times New Roman"/>
          <w:sz w:val="28"/>
          <w:szCs w:val="28"/>
        </w:rPr>
        <w:t>эпидемиологической ситуацией</w:t>
      </w:r>
      <w:r w:rsidR="00BA1B55" w:rsidRPr="00094844">
        <w:rPr>
          <w:rFonts w:ascii="Times New Roman" w:hAnsi="Times New Roman" w:cs="Times New Roman"/>
          <w:sz w:val="28"/>
          <w:szCs w:val="28"/>
        </w:rPr>
        <w:t xml:space="preserve"> в регионе и стране.</w:t>
      </w:r>
    </w:p>
    <w:p w:rsidR="00AC1EE8" w:rsidRDefault="00AC1EE8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844">
        <w:rPr>
          <w:rFonts w:ascii="Times New Roman" w:hAnsi="Times New Roman" w:cs="Times New Roman"/>
          <w:b/>
          <w:sz w:val="28"/>
          <w:szCs w:val="28"/>
        </w:rPr>
        <w:t>.</w:t>
      </w:r>
      <w:r w:rsid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2.</w:t>
      </w:r>
      <w:r w:rsidR="00A15913" w:rsidRPr="00094844">
        <w:rPr>
          <w:rFonts w:ascii="Times New Roman" w:hAnsi="Times New Roman" w:cs="Times New Roman"/>
          <w:b/>
          <w:sz w:val="28"/>
          <w:szCs w:val="28"/>
        </w:rPr>
        <w:t>1 Основные участники программы</w:t>
      </w:r>
      <w:r w:rsidR="00A46E9D" w:rsidRPr="000948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их ф</w:t>
      </w:r>
      <w:r w:rsidR="00446F70" w:rsidRPr="00094844">
        <w:rPr>
          <w:rFonts w:ascii="Times New Roman" w:hAnsi="Times New Roman" w:cs="Times New Roman"/>
          <w:b/>
          <w:sz w:val="28"/>
          <w:szCs w:val="28"/>
        </w:rPr>
        <w:t>у</w:t>
      </w:r>
      <w:r w:rsidRPr="00094844">
        <w:rPr>
          <w:rFonts w:ascii="Times New Roman" w:hAnsi="Times New Roman" w:cs="Times New Roman"/>
          <w:b/>
          <w:sz w:val="28"/>
          <w:szCs w:val="28"/>
        </w:rPr>
        <w:t>нкции</w:t>
      </w:r>
      <w:r w:rsidR="00A15913" w:rsidRP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C12" w:rsidRPr="00373FB9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FB9">
        <w:rPr>
          <w:rFonts w:ascii="Times New Roman" w:hAnsi="Times New Roman" w:cs="Times New Roman"/>
          <w:sz w:val="28"/>
          <w:szCs w:val="28"/>
        </w:rPr>
        <w:t xml:space="preserve">Наставляемые: </w:t>
      </w:r>
      <w:r w:rsidR="00373FB9" w:rsidRPr="00373FB9">
        <w:rPr>
          <w:rFonts w:ascii="Times New Roman" w:hAnsi="Times New Roman" w:cs="Times New Roman"/>
          <w:sz w:val="28"/>
          <w:szCs w:val="28"/>
        </w:rPr>
        <w:t>обучающиеся, состоящие в базе наставляемых.</w:t>
      </w:r>
    </w:p>
    <w:p w:rsidR="00373FB9" w:rsidRPr="00373FB9" w:rsidRDefault="00373FB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FB9">
        <w:rPr>
          <w:rFonts w:ascii="Times New Roman" w:hAnsi="Times New Roman" w:cs="Times New Roman"/>
          <w:sz w:val="28"/>
          <w:szCs w:val="28"/>
        </w:rPr>
        <w:t>Наставники: неравнодушные профессионалы, состоящие в базе наставников.</w:t>
      </w:r>
    </w:p>
    <w:p w:rsidR="00A46E9D" w:rsidRPr="00C90600" w:rsidRDefault="00A46E9D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600">
        <w:rPr>
          <w:rFonts w:ascii="Times New Roman" w:hAnsi="Times New Roman" w:cs="Times New Roman"/>
          <w:b/>
          <w:sz w:val="28"/>
          <w:szCs w:val="28"/>
        </w:rPr>
        <w:t>2.2. Механизм управления программой</w:t>
      </w:r>
    </w:p>
    <w:p w:rsidR="00C90600" w:rsidRPr="00C90600" w:rsidRDefault="00C90600" w:rsidP="00C9060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0600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 ученик»</w:t>
      </w: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C90600" w:rsidRPr="00A2191B" w:rsidTr="002C3F42">
        <w:tc>
          <w:tcPr>
            <w:tcW w:w="1980" w:type="dxa"/>
          </w:tcPr>
          <w:p w:rsidR="00C90600" w:rsidRPr="001B1027" w:rsidRDefault="00C90600" w:rsidP="002C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взаимодействия</w:t>
            </w:r>
          </w:p>
        </w:tc>
        <w:tc>
          <w:tcPr>
            <w:tcW w:w="7513" w:type="dxa"/>
          </w:tcPr>
          <w:p w:rsidR="00C90600" w:rsidRPr="001B1027" w:rsidRDefault="00C90600" w:rsidP="002C3F42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C90600" w:rsidRPr="00A2191B" w:rsidRDefault="00C90600" w:rsidP="00C90600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77C55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Куратором</w:t>
      </w:r>
      <w:r w:rsidR="00F77C55" w:rsidRPr="00094844">
        <w:rPr>
          <w:rFonts w:ascii="Times New Roman" w:hAnsi="Times New Roman" w:cs="Times New Roman"/>
          <w:sz w:val="28"/>
          <w:szCs w:val="28"/>
        </w:rPr>
        <w:t xml:space="preserve"> программы наставничества является </w:t>
      </w:r>
      <w:r w:rsidR="00207F7F" w:rsidRPr="0009484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77C55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03AC2" w:rsidRDefault="00703AC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362CE8" w:rsidRDefault="00C97621" w:rsidP="0036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7608">
        <w:rPr>
          <w:rFonts w:ascii="Times New Roman" w:hAnsi="Times New Roman" w:cs="Times New Roman"/>
          <w:b/>
          <w:sz w:val="28"/>
          <w:szCs w:val="28"/>
        </w:rPr>
        <w:t>.</w:t>
      </w:r>
      <w:r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7608"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МОНИТОРИНГ И </w:t>
      </w:r>
      <w:r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>ОЦЕНКА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РЕЗУЛЬТАТОВ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РЕАЛИЗАЦИИ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НАСТАВНИЧЕСТВА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И ЕЕ ЭФФЕКТИВНОСТИ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наставляемым, а также какова динамика развития наставляемых и удовлетворенности наставника своей деятельностью.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программы наставничества состоит из двух основных этапов: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качества процесса реализации программы наставничества;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оценка мотивационно-личностного,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компетентностного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рофессионального роста участников, динамика образовательных результатов.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3.1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Организация контроля и оценки</w:t>
      </w:r>
    </w:p>
    <w:p w:rsidR="00545B3D" w:rsidRPr="00094844" w:rsidRDefault="00614819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Контролировать и оценивать работу наставляемых, наставников и всей программы в целом будет руководитель </w:t>
      </w:r>
      <w:r w:rsidR="00207F7F" w:rsidRPr="00094844">
        <w:rPr>
          <w:rFonts w:ascii="Times New Roman" w:hAnsi="Times New Roman" w:cs="Times New Roman"/>
          <w:sz w:val="28"/>
          <w:szCs w:val="28"/>
        </w:rPr>
        <w:t>ОО</w:t>
      </w:r>
      <w:r w:rsidRPr="0009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lastRenderedPageBreak/>
        <w:t>3.2 Показатели и критерии оценки результативности программы наставничества</w:t>
      </w:r>
    </w:p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79" w:type="dxa"/>
        <w:tblInd w:w="-34" w:type="dxa"/>
        <w:tblLook w:val="04A0" w:firstRow="1" w:lastRow="0" w:firstColumn="1" w:lastColumn="0" w:noHBand="0" w:noVBand="1"/>
      </w:tblPr>
      <w:tblGrid>
        <w:gridCol w:w="5671"/>
        <w:gridCol w:w="1984"/>
        <w:gridCol w:w="2024"/>
      </w:tblGrid>
      <w:tr w:rsidR="00270767" w:rsidRPr="00E051D7" w:rsidTr="006860F5">
        <w:tc>
          <w:tcPr>
            <w:tcW w:w="5671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подведения 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270767" w:rsidRPr="00E051D7" w:rsidTr="006860F5">
        <w:tc>
          <w:tcPr>
            <w:tcW w:w="9679" w:type="dxa"/>
            <w:gridSpan w:val="3"/>
          </w:tcPr>
          <w:p w:rsidR="00270767" w:rsidRPr="00E051D7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270767" w:rsidTr="006860F5">
        <w:tc>
          <w:tcPr>
            <w:tcW w:w="5671" w:type="dxa"/>
          </w:tcPr>
          <w:p w:rsidR="00270767" w:rsidRPr="0001313E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>запрос на помощь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Pr="00D73F9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подавших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наставляемых парах в качестве наставляемого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9679" w:type="dxa"/>
            <w:gridSpan w:val="3"/>
          </w:tcPr>
          <w:p w:rsidR="00270767" w:rsidRPr="00B52851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270767" w:rsidRPr="002F10C1" w:rsidTr="006860F5">
        <w:tc>
          <w:tcPr>
            <w:tcW w:w="5671" w:type="dxa"/>
          </w:tcPr>
          <w:p w:rsidR="00270767" w:rsidRPr="002F10C1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4736CF" w:rsidTr="006860F5">
        <w:tc>
          <w:tcPr>
            <w:tcW w:w="5671" w:type="dxa"/>
          </w:tcPr>
          <w:p w:rsidR="00270767" w:rsidRPr="004736CF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 xml:space="preserve">2.3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из числа 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2.4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региональных предприятий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успешных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деятелей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A202A8" w:rsidRDefault="00270767" w:rsidP="0092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региональных социальных проектов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FE0704" w:rsidTr="006860F5">
        <w:tc>
          <w:tcPr>
            <w:tcW w:w="9679" w:type="dxa"/>
            <w:gridSpan w:val="3"/>
          </w:tcPr>
          <w:p w:rsidR="00270767" w:rsidRPr="00FE0704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</w:p>
        </w:tc>
      </w:tr>
      <w:tr w:rsidR="00270767" w:rsidRPr="00470ED4" w:rsidTr="006860F5">
        <w:tc>
          <w:tcPr>
            <w:tcW w:w="5671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«учитель-учитель»:</w:t>
            </w:r>
          </w:p>
        </w:tc>
        <w:tc>
          <w:tcPr>
            <w:tcW w:w="1984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0ED4" w:rsidRDefault="00270767" w:rsidP="00265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</w:tcPr>
          <w:p w:rsidR="00270767" w:rsidRPr="00ED6333" w:rsidRDefault="00270767" w:rsidP="005D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проектами</w:t>
            </w:r>
          </w:p>
        </w:tc>
        <w:tc>
          <w:tcPr>
            <w:tcW w:w="1984" w:type="dxa"/>
          </w:tcPr>
          <w:p w:rsidR="00270767" w:rsidRPr="00ED6333" w:rsidRDefault="00270767" w:rsidP="004B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B7192B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270767" w:rsidRPr="00ED6333" w:rsidRDefault="00270767" w:rsidP="007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RPr="00A07FC6" w:rsidTr="006860F5">
        <w:tc>
          <w:tcPr>
            <w:tcW w:w="9679" w:type="dxa"/>
            <w:gridSpan w:val="3"/>
          </w:tcPr>
          <w:p w:rsidR="00270767" w:rsidRPr="00A07FC6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Количество представителей предприятий, предпринимателей, НКО  как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3D0390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7076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</w:tcPr>
          <w:p w:rsidR="00270767" w:rsidRPr="00ED6333" w:rsidRDefault="00270767" w:rsidP="0095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 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 1.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качества реализуемой программы наставничества;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мониторинга: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и анализ обратной связи от участников (метод анкетирования);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хода программы наставничества;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описание особенностей взаимодействия наставника и наставляемого (группы наставляемых);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показателей социального и профессионального благополучия.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Оформление результатов.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данных для построения SWOT-анализа осуществляется посредством анкеты. (Прилож</w:t>
      </w:r>
      <w:r w:rsidR="0004408A">
        <w:rPr>
          <w:rFonts w:ascii="Times New Roman" w:eastAsia="Times New Roman" w:hAnsi="Times New Roman" w:cs="Times New Roman"/>
          <w:spacing w:val="2"/>
          <w:sz w:val="28"/>
          <w:szCs w:val="28"/>
        </w:rPr>
        <w:t>ение 1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Анкета содержит открытые вопросы, закрытые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вопросы, вопросы с оценочным параметром. Анкета учитывает особенности требований к трем формам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SWOT-анализ проводит куратор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3.4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влияния программ</w:t>
      </w:r>
      <w:r w:rsidR="00820160"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ы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всех участников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Этап 2.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подэтапа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Соответственно, все зависимые от воздействия программы наставничества параметры ф</w:t>
      </w:r>
      <w:r w:rsidR="0004408A">
        <w:rPr>
          <w:rFonts w:ascii="Times New Roman" w:eastAsia="Times New Roman" w:hAnsi="Times New Roman" w:cs="Times New Roman"/>
          <w:spacing w:val="2"/>
          <w:sz w:val="28"/>
          <w:szCs w:val="28"/>
        </w:rPr>
        <w:t>иксируются дважды. (Приложения 2-4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влияния программ наставничества на всех участников. 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3. Анализ и необходимая корректировка сформированных стратегий образования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Задачи мониторинга: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характеристик образовательного процесса на "входе" и "выходе" реализуемой программы;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7621" w:rsidRPr="00703AC2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>. ПЛАН РЕАЛИЗАЦИИ МЕРОПРИЯТИЙ ПРОГРАММЫ НАСТАВНИЧЕСТВА НА УЧЕБНЫЙ ГОД</w:t>
      </w:r>
    </w:p>
    <w:p w:rsidR="00094844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70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00" w:rsidRPr="00C90600" w:rsidRDefault="00C90600" w:rsidP="00C90600">
      <w:pPr>
        <w:numPr>
          <w:ilvl w:val="0"/>
          <w:numId w:val="19"/>
        </w:numPr>
        <w:tabs>
          <w:tab w:val="left" w:pos="708"/>
        </w:tabs>
        <w:spacing w:line="234" w:lineRule="auto"/>
        <w:ind w:left="7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и улучшение психоэмоционального фона в младшей, средней и старшей школе.</w:t>
      </w:r>
    </w:p>
    <w:p w:rsidR="00C90600" w:rsidRPr="00C90600" w:rsidRDefault="00C90600" w:rsidP="00C9060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0600" w:rsidRPr="00C90600" w:rsidRDefault="00C90600" w:rsidP="00C90600">
      <w:pPr>
        <w:numPr>
          <w:ilvl w:val="0"/>
          <w:numId w:val="19"/>
        </w:numPr>
        <w:tabs>
          <w:tab w:val="left" w:pos="700"/>
        </w:tabs>
        <w:spacing w:line="240" w:lineRule="auto"/>
        <w:ind w:left="700" w:hanging="34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600">
        <w:rPr>
          <w:rFonts w:ascii="Times New Roman" w:eastAsia="Times New Roman" w:hAnsi="Times New Roman" w:cs="Times New Roman"/>
          <w:sz w:val="28"/>
          <w:szCs w:val="28"/>
        </w:rPr>
        <w:t>Численный  рост</w:t>
      </w:r>
      <w:proofErr w:type="gramEnd"/>
      <w:r w:rsidRPr="00C90600">
        <w:rPr>
          <w:rFonts w:ascii="Times New Roman" w:eastAsia="Times New Roman" w:hAnsi="Times New Roman" w:cs="Times New Roman"/>
          <w:sz w:val="28"/>
          <w:szCs w:val="28"/>
        </w:rPr>
        <w:t xml:space="preserve">  кружков  по  интересам,  а  также  внеурочных  мероприятий.</w:t>
      </w:r>
    </w:p>
    <w:p w:rsidR="00C90600" w:rsidRPr="00C90600" w:rsidRDefault="00C90600" w:rsidP="00C90600">
      <w:pPr>
        <w:numPr>
          <w:ilvl w:val="0"/>
          <w:numId w:val="20"/>
        </w:numPr>
        <w:tabs>
          <w:tab w:val="left" w:pos="708"/>
        </w:tabs>
        <w:spacing w:line="234" w:lineRule="auto"/>
        <w:ind w:left="720" w:right="14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C90600">
        <w:rPr>
          <w:rFonts w:ascii="Times New Roman" w:eastAsia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C90600">
        <w:rPr>
          <w:rFonts w:ascii="Times New Roman" w:eastAsia="Times New Roman" w:hAnsi="Times New Roman" w:cs="Times New Roman"/>
          <w:sz w:val="28"/>
          <w:szCs w:val="28"/>
        </w:rPr>
        <w:t xml:space="preserve"> программу.</w:t>
      </w:r>
    </w:p>
    <w:p w:rsidR="00C90600" w:rsidRPr="00C90600" w:rsidRDefault="00C90600" w:rsidP="00C9060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0600" w:rsidRPr="00C90600" w:rsidRDefault="00C90600" w:rsidP="00C90600">
      <w:pPr>
        <w:numPr>
          <w:ilvl w:val="0"/>
          <w:numId w:val="20"/>
        </w:numPr>
        <w:tabs>
          <w:tab w:val="left" w:pos="708"/>
        </w:tabs>
        <w:spacing w:line="240" w:lineRule="auto"/>
        <w:ind w:left="720" w:right="1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C90600" w:rsidRPr="00C90600" w:rsidRDefault="00C90600" w:rsidP="00C90600">
      <w:pPr>
        <w:numPr>
          <w:ilvl w:val="0"/>
          <w:numId w:val="20"/>
        </w:numPr>
        <w:tabs>
          <w:tab w:val="left" w:pos="708"/>
        </w:tabs>
        <w:spacing w:line="234" w:lineRule="auto"/>
        <w:ind w:left="720" w:right="14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00"/>
        <w:gridCol w:w="120"/>
        <w:gridCol w:w="58"/>
        <w:gridCol w:w="722"/>
        <w:gridCol w:w="20"/>
        <w:gridCol w:w="740"/>
        <w:gridCol w:w="680"/>
        <w:gridCol w:w="360"/>
        <w:gridCol w:w="140"/>
        <w:gridCol w:w="120"/>
        <w:gridCol w:w="80"/>
        <w:gridCol w:w="520"/>
        <w:gridCol w:w="800"/>
        <w:gridCol w:w="320"/>
        <w:gridCol w:w="240"/>
        <w:gridCol w:w="380"/>
        <w:gridCol w:w="240"/>
        <w:gridCol w:w="160"/>
        <w:gridCol w:w="100"/>
        <w:gridCol w:w="680"/>
        <w:gridCol w:w="160"/>
        <w:gridCol w:w="180"/>
        <w:gridCol w:w="320"/>
        <w:gridCol w:w="600"/>
        <w:gridCol w:w="240"/>
        <w:gridCol w:w="260"/>
        <w:gridCol w:w="120"/>
        <w:gridCol w:w="160"/>
        <w:gridCol w:w="30"/>
      </w:tblGrid>
      <w:tr w:rsidR="00C90600" w:rsidTr="002C3F42">
        <w:trPr>
          <w:trHeight w:val="817"/>
        </w:trPr>
        <w:tc>
          <w:tcPr>
            <w:tcW w:w="34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gridSpan w:val="21"/>
            <w:vAlign w:val="bottom"/>
          </w:tcPr>
          <w:p w:rsidR="00C90600" w:rsidRPr="00C90600" w:rsidRDefault="00C90600" w:rsidP="00C90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Схема реализации формы наставничества «Учитель – ученик»</w:t>
            </w:r>
          </w:p>
        </w:tc>
        <w:tc>
          <w:tcPr>
            <w:tcW w:w="24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6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Default="00C90600" w:rsidP="002C3F42"/>
        </w:tc>
        <w:tc>
          <w:tcPr>
            <w:tcW w:w="1078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/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61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80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</w:p>
        </w:tc>
        <w:tc>
          <w:tcPr>
            <w:tcW w:w="142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50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числа</w:t>
            </w:r>
          </w:p>
        </w:tc>
        <w:tc>
          <w:tcPr>
            <w:tcW w:w="1980" w:type="dxa"/>
            <w:gridSpan w:val="5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C9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60" w:type="dxa"/>
            <w:vAlign w:val="bottom"/>
          </w:tcPr>
          <w:p w:rsidR="00C90600" w:rsidRDefault="00C90600" w:rsidP="002C3F42"/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82"/>
        </w:trPr>
        <w:tc>
          <w:tcPr>
            <w:tcW w:w="1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активных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опытных</w:t>
            </w:r>
          </w:p>
        </w:tc>
        <w:tc>
          <w:tcPr>
            <w:tcW w:w="1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учителей,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4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благодарных выпускников.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2900" w:type="dxa"/>
            <w:gridSpan w:val="7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куратором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vAlign w:val="bottom"/>
          </w:tcPr>
          <w:p w:rsidR="00C90600" w:rsidRPr="00C90600" w:rsidRDefault="00C90600" w:rsidP="00C90600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наставничества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  отбор   учащихся,   имеющих</w:t>
            </w:r>
          </w:p>
        </w:tc>
        <w:tc>
          <w:tcPr>
            <w:tcW w:w="1740" w:type="dxa"/>
            <w:gridSpan w:val="4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Анкетирование</w:t>
            </w:r>
            <w:r w:rsidRPr="00C9060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опроса.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учебой, не мотивированных, не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умеющих</w:t>
            </w:r>
          </w:p>
        </w:tc>
        <w:tc>
          <w:tcPr>
            <w:tcW w:w="90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76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образовательную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траекторию. Либо –  учащиеся, с особыми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1800" w:type="dxa"/>
            <w:gridSpan w:val="4"/>
            <w:vAlign w:val="bottom"/>
          </w:tcPr>
          <w:p w:rsidR="00C90600" w:rsidRPr="00C90600" w:rsidRDefault="00C90600" w:rsidP="00C90600">
            <w:pPr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потребности,</w:t>
            </w: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 возможности реализовать себя в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39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школьной программы.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2900" w:type="dxa"/>
            <w:gridSpan w:val="7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 встречи  или  групповая  работа  в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 «быстрых встреч».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образовательных результатов у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успеваемости.</w:t>
            </w:r>
          </w:p>
        </w:tc>
      </w:tr>
      <w:tr w:rsidR="003D2ECE" w:rsidTr="00FC4764">
        <w:trPr>
          <w:gridAfter w:val="2"/>
          <w:wAfter w:w="19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</w:tcBorders>
            <w:vAlign w:val="bottom"/>
          </w:tcPr>
          <w:p w:rsidR="003D2ECE" w:rsidRPr="00C90600" w:rsidRDefault="003D2ECE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760" w:type="dxa"/>
            <w:gridSpan w:val="2"/>
            <w:vAlign w:val="bottom"/>
          </w:tcPr>
          <w:p w:rsidR="003D2ECE" w:rsidRPr="00C90600" w:rsidRDefault="003D2ECE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3D2ECE" w:rsidRPr="00C90600" w:rsidRDefault="003D2ECE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Мотивированны,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3D2ECE" w:rsidRPr="00C90600" w:rsidRDefault="003D2ECE" w:rsidP="003D2ECE">
            <w:pPr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интегрированы  в</w:t>
            </w:r>
            <w:proofErr w:type="gramEnd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сообщество.  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39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700" w:type="dxa"/>
            <w:gridSpan w:val="7"/>
            <w:vAlign w:val="bottom"/>
          </w:tcPr>
          <w:p w:rsidR="00C90600" w:rsidRPr="00C90600" w:rsidRDefault="00C90600" w:rsidP="00C90600">
            <w:pPr>
              <w:spacing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00" w:type="dxa"/>
            <w:gridSpan w:val="7"/>
            <w:vAlign w:val="bottom"/>
          </w:tcPr>
          <w:p w:rsidR="00C90600" w:rsidRPr="00C90600" w:rsidRDefault="00C90600" w:rsidP="00C90600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3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660" w:type="dxa"/>
            <w:gridSpan w:val="5"/>
            <w:vAlign w:val="bottom"/>
          </w:tcPr>
          <w:p w:rsidR="00C90600" w:rsidRPr="00C90600" w:rsidRDefault="00C90600" w:rsidP="00C90600">
            <w:pPr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</w:t>
            </w:r>
          </w:p>
        </w:tc>
        <w:tc>
          <w:tcPr>
            <w:tcW w:w="1380" w:type="dxa"/>
            <w:gridSpan w:val="5"/>
            <w:vAlign w:val="bottom"/>
          </w:tcPr>
          <w:p w:rsidR="00C90600" w:rsidRPr="00C90600" w:rsidRDefault="00C90600" w:rsidP="00C9060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3D2ECE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наставляемого 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2900" w:type="dxa"/>
            <w:gridSpan w:val="7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на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или организацию наставника.</w:t>
            </w:r>
          </w:p>
        </w:tc>
      </w:tr>
    </w:tbl>
    <w:p w:rsidR="00C90600" w:rsidRDefault="00C90600" w:rsidP="00C90600">
      <w:pPr>
        <w:spacing w:line="283" w:lineRule="exact"/>
        <w:rPr>
          <w:sz w:val="20"/>
          <w:szCs w:val="20"/>
        </w:rPr>
      </w:pPr>
    </w:p>
    <w:p w:rsidR="00C90600" w:rsidRDefault="00C90600" w:rsidP="00C90600"/>
    <w:p w:rsidR="00DF6277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МЕХАНИЗМЫ МОТИВАЦИИ И ПООЩРЕНИЯ НАСТАВНИКОВ</w:t>
      </w:r>
    </w:p>
    <w:p w:rsidR="006860F5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A7B" w:rsidRPr="002A6A22" w:rsidRDefault="000D1A7B" w:rsidP="000D1A7B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Мероприятия по популяризации роли наставника: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Создание специальной рубрики "Наши наставники" на школьном сайте. 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Награждение школьными грамотами "Лучший наставник"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Благодарственные письма на предприятия и организации наставников.</w:t>
      </w:r>
    </w:p>
    <w:p w:rsidR="000D1A7B" w:rsidRPr="002A6A22" w:rsidRDefault="000D1A7B" w:rsidP="000D1A7B">
      <w:pPr>
        <w:pStyle w:val="a5"/>
        <w:numPr>
          <w:ilvl w:val="0"/>
          <w:numId w:val="23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0D1A7B" w:rsidRPr="002A6A22" w:rsidRDefault="000D1A7B" w:rsidP="000D1A7B">
      <w:pPr>
        <w:pStyle w:val="a5"/>
        <w:numPr>
          <w:ilvl w:val="0"/>
          <w:numId w:val="23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Образовательное стимулирование (привлечение к участию в образовательных программах, семинарах).</w:t>
      </w:r>
    </w:p>
    <w:p w:rsidR="000D1A7B" w:rsidRPr="002A6A22" w:rsidRDefault="000D1A7B" w:rsidP="000D1A7B">
      <w:pPr>
        <w:pStyle w:val="a5"/>
        <w:numPr>
          <w:ilvl w:val="0"/>
          <w:numId w:val="23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Получение дополнительных дней к отпуску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наставниками, работающими в ОО</w:t>
      </w: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860F5" w:rsidRPr="000D1A7B" w:rsidRDefault="000D1A7B" w:rsidP="000D1A7B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0D1A7B">
        <w:rPr>
          <w:rFonts w:ascii="Times New Roman" w:eastAsia="Times New Roman" w:hAnsi="Times New Roman" w:cs="Times New Roman"/>
          <w:spacing w:val="2"/>
          <w:sz w:val="28"/>
          <w:szCs w:val="28"/>
        </w:rPr>
        <w:t>Материальные выплаты стимулирующего характера.</w:t>
      </w: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4844" w:rsidRDefault="000948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00F37" w:rsidRPr="00F956C5" w:rsidRDefault="00F956C5" w:rsidP="00F956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6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F956C5" w:rsidRPr="00BC13EE" w:rsidRDefault="00F956C5" w:rsidP="00F956C5">
      <w:pPr>
        <w:pStyle w:val="a5"/>
        <w:numPr>
          <w:ilvl w:val="0"/>
          <w:numId w:val="17"/>
        </w:numPr>
        <w:shd w:val="clear" w:color="auto" w:fill="FFFFFF"/>
        <w:spacing w:line="24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Результаты мониторинг реализации программы наставничества.</w:t>
      </w:r>
    </w:p>
    <w:p w:rsidR="00F956C5" w:rsidRPr="00BC13EE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56C5" w:rsidRPr="00BC13EE" w:rsidRDefault="00F956C5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Таблица 1</w:t>
      </w:r>
    </w:p>
    <w:p w:rsidR="00F956C5" w:rsidRPr="00BC13EE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SWOT-анализ реализуемой программы наставничества.</w:t>
      </w: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82"/>
        <w:gridCol w:w="3257"/>
      </w:tblGrid>
      <w:tr w:rsidR="00F956C5" w:rsidRPr="00BC13EE" w:rsidTr="00F956C5">
        <w:trPr>
          <w:trHeight w:val="12"/>
        </w:trPr>
        <w:tc>
          <w:tcPr>
            <w:tcW w:w="3016" w:type="dxa"/>
            <w:hideMark/>
          </w:tcPr>
          <w:p w:rsidR="00F956C5" w:rsidRPr="00BC13EE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F956C5" w:rsidRPr="00BC13EE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F956C5" w:rsidRPr="00BC13EE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5" w:rsidRPr="00BC13EE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Негативные</w:t>
            </w:r>
          </w:p>
        </w:tc>
      </w:tr>
      <w:tr w:rsidR="00F956C5" w:rsidRPr="00BC13EE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956C5" w:rsidRPr="00BC13EE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F956C5" w:rsidRPr="00BC13EE" w:rsidRDefault="00F956C5" w:rsidP="00F956C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Среди оцениваемых параметров: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сильные и слабые стороны программы наставничества;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возможности программы наставничества и угрозы ее реализации;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посещения обучающимися творческих кружков, спортивных секций и внеурочных объединений;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процент обучающихся, прошедших профессиональные и </w:t>
      </w:r>
      <w:proofErr w:type="spellStart"/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компетентностные</w:t>
      </w:r>
      <w:proofErr w:type="spellEnd"/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тесты;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программ на базе школы в форме «Ученик – ученик»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программ на базе школы в форме «Учитель – учитель»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программ на базе школы в форме «Учитель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20160" w:rsidRDefault="00820160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F956C5" w:rsidRPr="00820160" w:rsidRDefault="00820160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2</w:t>
      </w:r>
    </w:p>
    <w:p w:rsidR="00F956C5" w:rsidRPr="00820160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Индикаторы оценки влияния программ на всех участников школы</w:t>
      </w:r>
    </w:p>
    <w:p w:rsidR="00F956C5" w:rsidRPr="00A2191B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F956C5" w:rsidRPr="00A2191B" w:rsidTr="00F956C5">
        <w:tc>
          <w:tcPr>
            <w:tcW w:w="5637" w:type="dxa"/>
            <w:vMerge w:val="restart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F956C5" w:rsidRPr="00A2191B" w:rsidTr="00F956C5">
        <w:tc>
          <w:tcPr>
            <w:tcW w:w="5637" w:type="dxa"/>
            <w:vMerge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Default="00820160">
      <w:pP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br w:type="page"/>
      </w:r>
    </w:p>
    <w:p w:rsidR="00F956C5" w:rsidRPr="00820160" w:rsidRDefault="00820160" w:rsidP="00820160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3</w:t>
      </w:r>
    </w:p>
    <w:p w:rsidR="00820160" w:rsidRPr="00820160" w:rsidRDefault="00703AC2" w:rsidP="00703AC2">
      <w:pPr>
        <w:shd w:val="clear" w:color="auto" w:fill="FFFFFF"/>
        <w:spacing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(до начала работы) формы наставничества «Учитель– уч</w:t>
      </w:r>
      <w:r w:rsidR="002436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еник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».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ожидаемый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уровень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4.Насколько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полезными/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интересным,  как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Вам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 будут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личные  встречи  с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5.Насколько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полезны/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интересными,  как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Вам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 уровень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поддержки  Вы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 Вы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нуждаетесь  в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 понятным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согласно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 Вам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важно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 безопасности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 работе  с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Вам важно обсудить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и  зафиксировать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ожидания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ожидаемые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после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ожидаемую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ожидаемую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 Что для Вас является особенно ценным в программе? 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3655" w:rsidRPr="00A2191B" w:rsidRDefault="00243655" w:rsidP="00243655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243655" w:rsidRPr="00A2191B" w:rsidRDefault="00243655" w:rsidP="00243655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комфортным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Вам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можете  реализовать  свои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Ваша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работа  зависит  от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предварительного  планирования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собираетесь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 ожидаемую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включенность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 ожидаемый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уровень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 ожидаемую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полезность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важна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польза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820160" w:rsidRDefault="00820160" w:rsidP="00820160">
      <w:pPr>
        <w:jc w:val="right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4</w:t>
      </w:r>
    </w:p>
    <w:p w:rsidR="00820160" w:rsidRPr="00820160" w:rsidRDefault="00703AC2" w:rsidP="00243655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(по завершению работы) формы </w:t>
      </w:r>
      <w:r w:rsidR="002436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 «Учитель – Ученик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».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243655" w:rsidRPr="00A2191B" w:rsidRDefault="00243655" w:rsidP="00243655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243655" w:rsidRPr="00A2191B" w:rsidRDefault="00243655" w:rsidP="00243655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243655" w:rsidRPr="00A2191B" w:rsidRDefault="00243655" w:rsidP="00243655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243655" w:rsidRPr="00A2191B" w:rsidRDefault="00243655" w:rsidP="00243655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e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243655" w:rsidRPr="00A2191B" w:rsidTr="002C3F42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243655" w:rsidRPr="00A2191B" w:rsidTr="002C3F42">
              <w:trPr>
                <w:trHeight w:val="109"/>
              </w:trPr>
              <w:tc>
                <w:tcPr>
                  <w:tcW w:w="0" w:type="auto"/>
                </w:tcPr>
                <w:p w:rsidR="00243655" w:rsidRPr="00A2191B" w:rsidRDefault="00243655" w:rsidP="002C3F42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243655" w:rsidRPr="00A2191B" w:rsidRDefault="00243655" w:rsidP="00243655">
      <w:pPr>
        <w:pStyle w:val="Default"/>
        <w:rPr>
          <w:b/>
          <w:bCs/>
          <w:color w:val="auto"/>
        </w:rPr>
      </w:pPr>
    </w:p>
    <w:p w:rsidR="00243655" w:rsidRPr="00A2191B" w:rsidRDefault="00243655" w:rsidP="00243655">
      <w:pPr>
        <w:pStyle w:val="Default"/>
        <w:rPr>
          <w:b/>
          <w:bCs/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243655" w:rsidRPr="00A2191B" w:rsidRDefault="00243655" w:rsidP="00243655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4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4365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43655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243655" w:rsidRPr="00A2191B" w:rsidTr="002C3F42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243655" w:rsidRPr="00A2191B" w:rsidTr="002C3F42">
              <w:trPr>
                <w:trHeight w:val="267"/>
              </w:trPr>
              <w:tc>
                <w:tcPr>
                  <w:tcW w:w="0" w:type="auto"/>
                </w:tcPr>
                <w:p w:rsidR="00243655" w:rsidRPr="00A2191B" w:rsidRDefault="00243655" w:rsidP="002C3F4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14. Насколько оправдались Ваши ожидания? </w:t>
                  </w:r>
                </w:p>
              </w:tc>
            </w:tr>
          </w:tbl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0"/>
        <w:gridCol w:w="700"/>
        <w:gridCol w:w="698"/>
        <w:gridCol w:w="698"/>
        <w:gridCol w:w="699"/>
        <w:gridCol w:w="699"/>
        <w:gridCol w:w="699"/>
        <w:gridCol w:w="699"/>
        <w:gridCol w:w="699"/>
        <w:gridCol w:w="699"/>
        <w:gridCol w:w="735"/>
      </w:tblGrid>
      <w:tr w:rsidR="00243655" w:rsidRPr="00A2191B" w:rsidTr="002C3F42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4"/>
            </w:tblGrid>
            <w:tr w:rsidR="00243655" w:rsidRPr="00A2191B" w:rsidTr="002C3F4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243655" w:rsidRPr="00A2191B" w:rsidTr="002C3F42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243655" w:rsidRPr="00A2191B" w:rsidRDefault="00243655" w:rsidP="002C3F4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243655" w:rsidRPr="00A2191B" w:rsidRDefault="00243655" w:rsidP="002C3F4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F956C5" w:rsidRDefault="00F956C5" w:rsidP="00F956C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F37" w:rsidRPr="005E7D5C" w:rsidSect="00362CE8">
      <w:headerReference w:type="default" r:id="rId9"/>
      <w:footerReference w:type="default" r:id="rId10"/>
      <w:pgSz w:w="11906" w:h="16838"/>
      <w:pgMar w:top="1134" w:right="851" w:bottom="1134" w:left="1276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7C" w:rsidRDefault="00032F7C" w:rsidP="003A77D3">
      <w:pPr>
        <w:spacing w:line="240" w:lineRule="auto"/>
      </w:pPr>
      <w:r>
        <w:separator/>
      </w:r>
    </w:p>
  </w:endnote>
  <w:endnote w:type="continuationSeparator" w:id="0">
    <w:p w:rsidR="00032F7C" w:rsidRDefault="00032F7C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7C" w:rsidRDefault="00032F7C">
    <w:pPr>
      <w:pStyle w:val="ac"/>
      <w:jc w:val="center"/>
    </w:pPr>
  </w:p>
  <w:p w:rsidR="00032F7C" w:rsidRDefault="00032F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7C" w:rsidRDefault="00032F7C" w:rsidP="003A77D3">
      <w:pPr>
        <w:spacing w:line="240" w:lineRule="auto"/>
      </w:pPr>
      <w:r>
        <w:separator/>
      </w:r>
    </w:p>
  </w:footnote>
  <w:footnote w:type="continuationSeparator" w:id="0">
    <w:p w:rsidR="00032F7C" w:rsidRDefault="00032F7C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7C" w:rsidRDefault="00032F7C">
    <w:pPr>
      <w:pStyle w:val="aa"/>
    </w:pPr>
  </w:p>
  <w:p w:rsidR="00032F7C" w:rsidRDefault="00032F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5753"/>
    <w:multiLevelType w:val="hybridMultilevel"/>
    <w:tmpl w:val="8C2A90E4"/>
    <w:lvl w:ilvl="0" w:tplc="045A2C40">
      <w:start w:val="1"/>
      <w:numFmt w:val="decimal"/>
      <w:lvlText w:val="%1."/>
      <w:lvlJc w:val="left"/>
    </w:lvl>
    <w:lvl w:ilvl="1" w:tplc="113EFA66">
      <w:numFmt w:val="decimal"/>
      <w:lvlText w:val=""/>
      <w:lvlJc w:val="left"/>
    </w:lvl>
    <w:lvl w:ilvl="2" w:tplc="D6C4BCE0">
      <w:numFmt w:val="decimal"/>
      <w:lvlText w:val=""/>
      <w:lvlJc w:val="left"/>
    </w:lvl>
    <w:lvl w:ilvl="3" w:tplc="87CC3C70">
      <w:numFmt w:val="decimal"/>
      <w:lvlText w:val=""/>
      <w:lvlJc w:val="left"/>
    </w:lvl>
    <w:lvl w:ilvl="4" w:tplc="231EBE12">
      <w:numFmt w:val="decimal"/>
      <w:lvlText w:val=""/>
      <w:lvlJc w:val="left"/>
    </w:lvl>
    <w:lvl w:ilvl="5" w:tplc="6E424C64">
      <w:numFmt w:val="decimal"/>
      <w:lvlText w:val=""/>
      <w:lvlJc w:val="left"/>
    </w:lvl>
    <w:lvl w:ilvl="6" w:tplc="115EB67A">
      <w:numFmt w:val="decimal"/>
      <w:lvlText w:val=""/>
      <w:lvlJc w:val="left"/>
    </w:lvl>
    <w:lvl w:ilvl="7" w:tplc="0868E84E">
      <w:numFmt w:val="decimal"/>
      <w:lvlText w:val=""/>
      <w:lvlJc w:val="left"/>
    </w:lvl>
    <w:lvl w:ilvl="8" w:tplc="79542B10">
      <w:numFmt w:val="decimal"/>
      <w:lvlText w:val=""/>
      <w:lvlJc w:val="left"/>
    </w:lvl>
  </w:abstractNum>
  <w:abstractNum w:abstractNumId="5" w15:restartNumberingAfterBreak="0">
    <w:nsid w:val="000060BF"/>
    <w:multiLevelType w:val="hybridMultilevel"/>
    <w:tmpl w:val="7C1E0512"/>
    <w:lvl w:ilvl="0" w:tplc="BD724F0A">
      <w:start w:val="3"/>
      <w:numFmt w:val="decimal"/>
      <w:lvlText w:val="%1."/>
      <w:lvlJc w:val="left"/>
    </w:lvl>
    <w:lvl w:ilvl="1" w:tplc="AD24C532">
      <w:numFmt w:val="decimal"/>
      <w:lvlText w:val=""/>
      <w:lvlJc w:val="left"/>
    </w:lvl>
    <w:lvl w:ilvl="2" w:tplc="A344DB50">
      <w:numFmt w:val="decimal"/>
      <w:lvlText w:val=""/>
      <w:lvlJc w:val="left"/>
    </w:lvl>
    <w:lvl w:ilvl="3" w:tplc="12FCB62C">
      <w:numFmt w:val="decimal"/>
      <w:lvlText w:val=""/>
      <w:lvlJc w:val="left"/>
    </w:lvl>
    <w:lvl w:ilvl="4" w:tplc="29D89D00">
      <w:numFmt w:val="decimal"/>
      <w:lvlText w:val=""/>
      <w:lvlJc w:val="left"/>
    </w:lvl>
    <w:lvl w:ilvl="5" w:tplc="74A2EF30">
      <w:numFmt w:val="decimal"/>
      <w:lvlText w:val=""/>
      <w:lvlJc w:val="left"/>
    </w:lvl>
    <w:lvl w:ilvl="6" w:tplc="84088A74">
      <w:numFmt w:val="decimal"/>
      <w:lvlText w:val=""/>
      <w:lvlJc w:val="left"/>
    </w:lvl>
    <w:lvl w:ilvl="7" w:tplc="2F6EE0D2">
      <w:numFmt w:val="decimal"/>
      <w:lvlText w:val=""/>
      <w:lvlJc w:val="left"/>
    </w:lvl>
    <w:lvl w:ilvl="8" w:tplc="6930F4C8">
      <w:numFmt w:val="decimal"/>
      <w:lvlText w:val=""/>
      <w:lvlJc w:val="left"/>
    </w:lvl>
  </w:abstractNum>
  <w:abstractNum w:abstractNumId="6" w15:restartNumberingAfterBreak="0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D3AED"/>
    <w:multiLevelType w:val="hybridMultilevel"/>
    <w:tmpl w:val="E8744930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630755"/>
    <w:multiLevelType w:val="hybridMultilevel"/>
    <w:tmpl w:val="F626D034"/>
    <w:lvl w:ilvl="0" w:tplc="4AFE7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8" w15:restartNumberingAfterBreak="0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B395C"/>
    <w:multiLevelType w:val="hybridMultilevel"/>
    <w:tmpl w:val="2012ABB4"/>
    <w:lvl w:ilvl="0" w:tplc="4AFE79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130DC"/>
    <w:multiLevelType w:val="hybridMultilevel"/>
    <w:tmpl w:val="BD76C904"/>
    <w:lvl w:ilvl="0" w:tplc="374CA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8"/>
  </w:num>
  <w:num w:numId="5">
    <w:abstractNumId w:val="7"/>
  </w:num>
  <w:num w:numId="6">
    <w:abstractNumId w:val="6"/>
  </w:num>
  <w:num w:numId="7">
    <w:abstractNumId w:val="26"/>
  </w:num>
  <w:num w:numId="8">
    <w:abstractNumId w:val="11"/>
  </w:num>
  <w:num w:numId="9">
    <w:abstractNumId w:val="12"/>
  </w:num>
  <w:num w:numId="10">
    <w:abstractNumId w:val="9"/>
  </w:num>
  <w:num w:numId="11">
    <w:abstractNumId w:val="24"/>
  </w:num>
  <w:num w:numId="12">
    <w:abstractNumId w:val="15"/>
  </w:num>
  <w:num w:numId="13">
    <w:abstractNumId w:val="14"/>
  </w:num>
  <w:num w:numId="14">
    <w:abstractNumId w:val="22"/>
  </w:num>
  <w:num w:numId="15">
    <w:abstractNumId w:val="16"/>
  </w:num>
  <w:num w:numId="16">
    <w:abstractNumId w:val="17"/>
  </w:num>
  <w:num w:numId="17">
    <w:abstractNumId w:val="19"/>
  </w:num>
  <w:num w:numId="18">
    <w:abstractNumId w:val="13"/>
  </w:num>
  <w:num w:numId="19">
    <w:abstractNumId w:val="4"/>
  </w:num>
  <w:num w:numId="20">
    <w:abstractNumId w:val="5"/>
  </w:num>
  <w:num w:numId="21">
    <w:abstractNumId w:val="20"/>
  </w:num>
  <w:num w:numId="22">
    <w:abstractNumId w:val="25"/>
  </w:num>
  <w:num w:numId="23">
    <w:abstractNumId w:val="21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22"/>
    <w:rsid w:val="0000315E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2F7C"/>
    <w:rsid w:val="00037251"/>
    <w:rsid w:val="00037E5E"/>
    <w:rsid w:val="000406D0"/>
    <w:rsid w:val="00041041"/>
    <w:rsid w:val="0004408A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6FA6"/>
    <w:rsid w:val="00081DEF"/>
    <w:rsid w:val="00083EF6"/>
    <w:rsid w:val="0008446D"/>
    <w:rsid w:val="00091F57"/>
    <w:rsid w:val="00093FF7"/>
    <w:rsid w:val="0009463C"/>
    <w:rsid w:val="00094844"/>
    <w:rsid w:val="0009664B"/>
    <w:rsid w:val="000968CA"/>
    <w:rsid w:val="00097644"/>
    <w:rsid w:val="000B2718"/>
    <w:rsid w:val="000B2E56"/>
    <w:rsid w:val="000C27E6"/>
    <w:rsid w:val="000C3257"/>
    <w:rsid w:val="000C389A"/>
    <w:rsid w:val="000C6760"/>
    <w:rsid w:val="000D1A7B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105C2A"/>
    <w:rsid w:val="0011180E"/>
    <w:rsid w:val="00112EFE"/>
    <w:rsid w:val="00117220"/>
    <w:rsid w:val="00120D29"/>
    <w:rsid w:val="00124BEA"/>
    <w:rsid w:val="001349E0"/>
    <w:rsid w:val="00134EC9"/>
    <w:rsid w:val="00135B73"/>
    <w:rsid w:val="00137786"/>
    <w:rsid w:val="00145402"/>
    <w:rsid w:val="0015759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4B09"/>
    <w:rsid w:val="00194C0A"/>
    <w:rsid w:val="00195012"/>
    <w:rsid w:val="001A0743"/>
    <w:rsid w:val="001A26F3"/>
    <w:rsid w:val="001A2B5E"/>
    <w:rsid w:val="001A2B6E"/>
    <w:rsid w:val="001A3929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07F7F"/>
    <w:rsid w:val="00210862"/>
    <w:rsid w:val="002109AA"/>
    <w:rsid w:val="00211699"/>
    <w:rsid w:val="00214E35"/>
    <w:rsid w:val="00220D54"/>
    <w:rsid w:val="002262A9"/>
    <w:rsid w:val="00226B9C"/>
    <w:rsid w:val="00231E13"/>
    <w:rsid w:val="002344F6"/>
    <w:rsid w:val="00234CA9"/>
    <w:rsid w:val="002358AD"/>
    <w:rsid w:val="00236833"/>
    <w:rsid w:val="00241FD9"/>
    <w:rsid w:val="00243655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0E00"/>
    <w:rsid w:val="002856F9"/>
    <w:rsid w:val="00285C06"/>
    <w:rsid w:val="00294875"/>
    <w:rsid w:val="00294B68"/>
    <w:rsid w:val="002A658F"/>
    <w:rsid w:val="002B0278"/>
    <w:rsid w:val="002B2852"/>
    <w:rsid w:val="002B4052"/>
    <w:rsid w:val="002C01B9"/>
    <w:rsid w:val="002C0806"/>
    <w:rsid w:val="002C38C1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2CE8"/>
    <w:rsid w:val="00365208"/>
    <w:rsid w:val="003726AB"/>
    <w:rsid w:val="00372870"/>
    <w:rsid w:val="00372D4E"/>
    <w:rsid w:val="00373FB9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7345"/>
    <w:rsid w:val="003A77D3"/>
    <w:rsid w:val="003B3118"/>
    <w:rsid w:val="003C51BE"/>
    <w:rsid w:val="003C738F"/>
    <w:rsid w:val="003C7CDB"/>
    <w:rsid w:val="003C7F1A"/>
    <w:rsid w:val="003D0390"/>
    <w:rsid w:val="003D2ECE"/>
    <w:rsid w:val="003D3807"/>
    <w:rsid w:val="003E2D17"/>
    <w:rsid w:val="003E56FF"/>
    <w:rsid w:val="003F5889"/>
    <w:rsid w:val="0040731C"/>
    <w:rsid w:val="00411EA7"/>
    <w:rsid w:val="004128C1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5253"/>
    <w:rsid w:val="004810D4"/>
    <w:rsid w:val="00481FAE"/>
    <w:rsid w:val="00481FB9"/>
    <w:rsid w:val="00487B01"/>
    <w:rsid w:val="0049127E"/>
    <w:rsid w:val="0049696D"/>
    <w:rsid w:val="004A3802"/>
    <w:rsid w:val="004A4D79"/>
    <w:rsid w:val="004A70C2"/>
    <w:rsid w:val="004B0DE4"/>
    <w:rsid w:val="004B11B4"/>
    <w:rsid w:val="004B1336"/>
    <w:rsid w:val="004B3500"/>
    <w:rsid w:val="004B3FC5"/>
    <w:rsid w:val="004B5F0E"/>
    <w:rsid w:val="004B6475"/>
    <w:rsid w:val="004B78B5"/>
    <w:rsid w:val="004C3187"/>
    <w:rsid w:val="004C442A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0DB3"/>
    <w:rsid w:val="00564F5A"/>
    <w:rsid w:val="00565C06"/>
    <w:rsid w:val="00566C04"/>
    <w:rsid w:val="00570009"/>
    <w:rsid w:val="00576F71"/>
    <w:rsid w:val="00587ED1"/>
    <w:rsid w:val="00592F2B"/>
    <w:rsid w:val="00593F68"/>
    <w:rsid w:val="005976BF"/>
    <w:rsid w:val="005A0004"/>
    <w:rsid w:val="005A16B8"/>
    <w:rsid w:val="005A319E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2030F"/>
    <w:rsid w:val="0062136B"/>
    <w:rsid w:val="0062799C"/>
    <w:rsid w:val="00631871"/>
    <w:rsid w:val="00631DB6"/>
    <w:rsid w:val="00634021"/>
    <w:rsid w:val="0063657F"/>
    <w:rsid w:val="00641B4C"/>
    <w:rsid w:val="006445BD"/>
    <w:rsid w:val="006447E7"/>
    <w:rsid w:val="00645B87"/>
    <w:rsid w:val="00645EE1"/>
    <w:rsid w:val="00651CEC"/>
    <w:rsid w:val="006528B5"/>
    <w:rsid w:val="006536A3"/>
    <w:rsid w:val="00656245"/>
    <w:rsid w:val="00661383"/>
    <w:rsid w:val="00662F70"/>
    <w:rsid w:val="006748C7"/>
    <w:rsid w:val="00676BD6"/>
    <w:rsid w:val="00677FF8"/>
    <w:rsid w:val="00680009"/>
    <w:rsid w:val="006820BF"/>
    <w:rsid w:val="006829E5"/>
    <w:rsid w:val="00683B73"/>
    <w:rsid w:val="00683B95"/>
    <w:rsid w:val="0068518E"/>
    <w:rsid w:val="006860F5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E0392"/>
    <w:rsid w:val="006E4ECF"/>
    <w:rsid w:val="006E5445"/>
    <w:rsid w:val="006E57F3"/>
    <w:rsid w:val="006E6007"/>
    <w:rsid w:val="006F1E74"/>
    <w:rsid w:val="006F3D95"/>
    <w:rsid w:val="007021F4"/>
    <w:rsid w:val="00703AC2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47B2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64C9"/>
    <w:rsid w:val="007A29C2"/>
    <w:rsid w:val="007A5765"/>
    <w:rsid w:val="007A63CD"/>
    <w:rsid w:val="007C091A"/>
    <w:rsid w:val="007C0B38"/>
    <w:rsid w:val="007C4F18"/>
    <w:rsid w:val="007C5120"/>
    <w:rsid w:val="007C66F0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20160"/>
    <w:rsid w:val="0082399B"/>
    <w:rsid w:val="0083286C"/>
    <w:rsid w:val="00835032"/>
    <w:rsid w:val="00836BDA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71E7"/>
    <w:rsid w:val="008C7DF4"/>
    <w:rsid w:val="008D2BA9"/>
    <w:rsid w:val="008D3740"/>
    <w:rsid w:val="008E0B70"/>
    <w:rsid w:val="008E181D"/>
    <w:rsid w:val="008E566B"/>
    <w:rsid w:val="008F490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0C5E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5B24"/>
    <w:rsid w:val="00956FB0"/>
    <w:rsid w:val="009615EF"/>
    <w:rsid w:val="00963137"/>
    <w:rsid w:val="00967D94"/>
    <w:rsid w:val="00970A46"/>
    <w:rsid w:val="00972CCB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61E3"/>
    <w:rsid w:val="00A075DA"/>
    <w:rsid w:val="00A15913"/>
    <w:rsid w:val="00A21EB2"/>
    <w:rsid w:val="00A23606"/>
    <w:rsid w:val="00A26742"/>
    <w:rsid w:val="00A26E34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7071D"/>
    <w:rsid w:val="00A720F6"/>
    <w:rsid w:val="00A7287A"/>
    <w:rsid w:val="00A733E8"/>
    <w:rsid w:val="00A73B1D"/>
    <w:rsid w:val="00A75728"/>
    <w:rsid w:val="00A774B8"/>
    <w:rsid w:val="00A80871"/>
    <w:rsid w:val="00A83C49"/>
    <w:rsid w:val="00A85451"/>
    <w:rsid w:val="00A86E8A"/>
    <w:rsid w:val="00A86F2A"/>
    <w:rsid w:val="00A87359"/>
    <w:rsid w:val="00A9788E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6E38"/>
    <w:rsid w:val="00B36F43"/>
    <w:rsid w:val="00B37291"/>
    <w:rsid w:val="00B37E7E"/>
    <w:rsid w:val="00B448E8"/>
    <w:rsid w:val="00B466FA"/>
    <w:rsid w:val="00B502C0"/>
    <w:rsid w:val="00B505E7"/>
    <w:rsid w:val="00B50F4F"/>
    <w:rsid w:val="00B53FDA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9757C"/>
    <w:rsid w:val="00BA01BC"/>
    <w:rsid w:val="00BA1609"/>
    <w:rsid w:val="00BA1B55"/>
    <w:rsid w:val="00BA44CC"/>
    <w:rsid w:val="00BA4A48"/>
    <w:rsid w:val="00BA7378"/>
    <w:rsid w:val="00BB0518"/>
    <w:rsid w:val="00BC13EE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0600"/>
    <w:rsid w:val="00C91085"/>
    <w:rsid w:val="00C97621"/>
    <w:rsid w:val="00CA0117"/>
    <w:rsid w:val="00CA27B3"/>
    <w:rsid w:val="00CB1637"/>
    <w:rsid w:val="00CB1AE0"/>
    <w:rsid w:val="00CB4464"/>
    <w:rsid w:val="00CC209A"/>
    <w:rsid w:val="00CD13A2"/>
    <w:rsid w:val="00CD1772"/>
    <w:rsid w:val="00CD1FB2"/>
    <w:rsid w:val="00CD3F74"/>
    <w:rsid w:val="00CD61E4"/>
    <w:rsid w:val="00CD7D9D"/>
    <w:rsid w:val="00CE2680"/>
    <w:rsid w:val="00CE3207"/>
    <w:rsid w:val="00CE3821"/>
    <w:rsid w:val="00CE676A"/>
    <w:rsid w:val="00CF01E9"/>
    <w:rsid w:val="00CF2C93"/>
    <w:rsid w:val="00CF3949"/>
    <w:rsid w:val="00CF5327"/>
    <w:rsid w:val="00CF6A55"/>
    <w:rsid w:val="00D017A6"/>
    <w:rsid w:val="00D05ABE"/>
    <w:rsid w:val="00D12863"/>
    <w:rsid w:val="00D13CA5"/>
    <w:rsid w:val="00D227A5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47608"/>
    <w:rsid w:val="00D52ED9"/>
    <w:rsid w:val="00D61639"/>
    <w:rsid w:val="00D62CB3"/>
    <w:rsid w:val="00D70F8C"/>
    <w:rsid w:val="00D7485E"/>
    <w:rsid w:val="00D773DB"/>
    <w:rsid w:val="00D84B5D"/>
    <w:rsid w:val="00D867D1"/>
    <w:rsid w:val="00D8777A"/>
    <w:rsid w:val="00D912B4"/>
    <w:rsid w:val="00DA6CC8"/>
    <w:rsid w:val="00DB54F1"/>
    <w:rsid w:val="00DC1914"/>
    <w:rsid w:val="00DC1E2F"/>
    <w:rsid w:val="00DC79D2"/>
    <w:rsid w:val="00DD1FD7"/>
    <w:rsid w:val="00DD3AC0"/>
    <w:rsid w:val="00DD4460"/>
    <w:rsid w:val="00DE0A8E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2388A"/>
    <w:rsid w:val="00E26F91"/>
    <w:rsid w:val="00E30184"/>
    <w:rsid w:val="00E316F3"/>
    <w:rsid w:val="00E34E8F"/>
    <w:rsid w:val="00E35A92"/>
    <w:rsid w:val="00E51D06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D6"/>
    <w:rsid w:val="00EB2F5D"/>
    <w:rsid w:val="00EB64EF"/>
    <w:rsid w:val="00EB6DD2"/>
    <w:rsid w:val="00EB7B9F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13188"/>
    <w:rsid w:val="00F13DE7"/>
    <w:rsid w:val="00F15142"/>
    <w:rsid w:val="00F16ACE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2A5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60ADB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5560"/>
    <w:rsid w:val="00F87639"/>
    <w:rsid w:val="00F93D32"/>
    <w:rsid w:val="00F956C5"/>
    <w:rsid w:val="00FA32E3"/>
    <w:rsid w:val="00FA38A0"/>
    <w:rsid w:val="00FA3C7B"/>
    <w:rsid w:val="00FB0CFC"/>
    <w:rsid w:val="00FB160F"/>
    <w:rsid w:val="00FB32CB"/>
    <w:rsid w:val="00FB7B55"/>
    <w:rsid w:val="00FC0534"/>
    <w:rsid w:val="00FC400F"/>
    <w:rsid w:val="00FC5EDB"/>
    <w:rsid w:val="00FD5D69"/>
    <w:rsid w:val="00FE17D7"/>
    <w:rsid w:val="00FE483B"/>
    <w:rsid w:val="00FE4DBB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B0CA4285-F1FA-4C5E-8DFA-DCFB470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34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59"/>
    <w:rsid w:val="00F13D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1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  <w:style w:type="paragraph" w:customStyle="1" w:styleId="ConsPlusNormal">
    <w:name w:val="ConsPlusNormal"/>
    <w:rsid w:val="001A392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523D-55A0-4101-9F98-C53D76C6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17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677</cp:revision>
  <cp:lastPrinted>2020-12-03T13:11:00Z</cp:lastPrinted>
  <dcterms:created xsi:type="dcterms:W3CDTF">2016-04-25T16:43:00Z</dcterms:created>
  <dcterms:modified xsi:type="dcterms:W3CDTF">2020-12-04T13:23:00Z</dcterms:modified>
</cp:coreProperties>
</file>